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E5" w:rsidRPr="008875E5" w:rsidRDefault="008875E5" w:rsidP="008875E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</w:pPr>
      <w:r w:rsidRPr="008875E5">
        <w:rPr>
          <w:rFonts w:ascii="Times" w:eastAsia="Times New Roman" w:hAnsi="Times" w:cs="Times"/>
          <w:color w:val="000000"/>
          <w:kern w:val="36"/>
          <w:sz w:val="33"/>
          <w:szCs w:val="33"/>
          <w:lang w:eastAsia="ru-RU"/>
        </w:rPr>
        <w:t>Пояснительная записка к проекту закона</w:t>
      </w:r>
    </w:p>
    <w:p w:rsidR="008875E5" w:rsidRPr="008875E5" w:rsidRDefault="008875E5" w:rsidP="00887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8875E5">
        <w:rPr>
          <w:rFonts w:ascii="Times" w:eastAsia="Times New Roman" w:hAnsi="Times" w:cs="Times"/>
          <w:b/>
          <w:bCs/>
          <w:color w:val="222222"/>
          <w:sz w:val="21"/>
          <w:szCs w:val="21"/>
          <w:lang w:eastAsia="ru-RU"/>
        </w:rPr>
        <w:t>Настоящий проект закона разработан с целью единообразного регулирования отношения в сфере содержания и защиты домашних животных на территории Алтайского края.</w:t>
      </w:r>
    </w:p>
    <w:p w:rsidR="008875E5" w:rsidRPr="008875E5" w:rsidRDefault="008875E5" w:rsidP="00887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8875E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Законодательство Алтайского края в сфере содержания и защиты домашних животных Алтайского края основывается на Федеральном законе от 6 октября 1999 года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Федеральном законе от 30 марта 1999 года № 52-ФЗ «О санитарно-эпидемиологическом благополучии населения», Законе Российской Федерации от 14 мая 1993 года № 4979-1 «О ветеринарии», других федеральных законах.</w:t>
      </w:r>
    </w:p>
    <w:p w:rsidR="008875E5" w:rsidRPr="008875E5" w:rsidRDefault="008875E5" w:rsidP="00887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8875E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В проекте закона предлагается:</w:t>
      </w:r>
    </w:p>
    <w:p w:rsidR="008875E5" w:rsidRPr="008875E5" w:rsidRDefault="008875E5" w:rsidP="00887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8875E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8875E5" w:rsidRPr="008875E5" w:rsidRDefault="008875E5" w:rsidP="00887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8875E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установить понятийный аппарат (домашние животные, содержание домашних животных, защита домашних животных, выгул домашних животных);</w:t>
      </w:r>
    </w:p>
    <w:p w:rsidR="008875E5" w:rsidRPr="008875E5" w:rsidRDefault="008875E5" w:rsidP="00887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8875E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разграничить полномочия Алтайского краевого Законодательного Собрания, Правительства Алтайского края и органов местного самоуправления в сфере содержания и защиты домашних животных;</w:t>
      </w:r>
    </w:p>
    <w:p w:rsidR="008875E5" w:rsidRPr="008875E5" w:rsidRDefault="008875E5" w:rsidP="00887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8875E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закрепить основные принципы содержания и защиты домашних животных, общие требования к обращению с домашними животными, общие требования к содержанию домашних животных;</w:t>
      </w:r>
    </w:p>
    <w:p w:rsidR="008875E5" w:rsidRPr="008875E5" w:rsidRDefault="008875E5" w:rsidP="00887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8875E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установить права и обязанности собственников домашних животных;</w:t>
      </w:r>
    </w:p>
    <w:p w:rsidR="008875E5" w:rsidRPr="008875E5" w:rsidRDefault="008875E5" w:rsidP="008875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8875E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урегулировать вопросы регистрации домашних животных, выгула домашних животных, перевозки домашних животных, умерщвления (эвтаназии) домашних животных, порядок утилизации и уничтожения трупов (останков) умерших домашних животных.</w:t>
      </w:r>
    </w:p>
    <w:p w:rsidR="008875E5" w:rsidRPr="008875E5" w:rsidRDefault="008875E5" w:rsidP="008875E5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8875E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</w:t>
      </w:r>
    </w:p>
    <w:p w:rsidR="008875E5" w:rsidRPr="008875E5" w:rsidRDefault="008875E5" w:rsidP="00887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8875E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Проект закона предлагается рассмотреть в первом чтении.</w:t>
      </w:r>
    </w:p>
    <w:p w:rsidR="008875E5" w:rsidRPr="008875E5" w:rsidRDefault="008875E5" w:rsidP="008875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222222"/>
          <w:sz w:val="21"/>
          <w:szCs w:val="21"/>
          <w:lang w:eastAsia="ru-RU"/>
        </w:rPr>
      </w:pPr>
      <w:r w:rsidRPr="008875E5">
        <w:rPr>
          <w:rFonts w:ascii="Times" w:eastAsia="Times New Roman" w:hAnsi="Times" w:cs="Times"/>
          <w:color w:val="222222"/>
          <w:sz w:val="21"/>
          <w:szCs w:val="21"/>
          <w:lang w:eastAsia="ru-RU"/>
        </w:rPr>
        <w:t>  </w:t>
      </w:r>
    </w:p>
    <w:tbl>
      <w:tblPr>
        <w:tblW w:w="76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2945"/>
      </w:tblGrid>
      <w:tr w:rsidR="008875E5" w:rsidRPr="008875E5" w:rsidTr="008875E5">
        <w:trPr>
          <w:tblCellSpacing w:w="0" w:type="dxa"/>
        </w:trPr>
        <w:tc>
          <w:tcPr>
            <w:tcW w:w="4740" w:type="dxa"/>
            <w:shd w:val="clear" w:color="auto" w:fill="FFFFFF"/>
            <w:hideMark/>
          </w:tcPr>
          <w:p w:rsidR="008875E5" w:rsidRPr="008875E5" w:rsidRDefault="008875E5" w:rsidP="008875E5">
            <w:pPr>
              <w:spacing w:before="100" w:beforeAutospacing="1" w:after="100" w:afterAutospacing="1" w:line="240" w:lineRule="auto"/>
              <w:jc w:val="both"/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</w:pPr>
            <w:r w:rsidRPr="008875E5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t>Председатель  комитета  Алтайского</w:t>
            </w:r>
            <w:r w:rsidRPr="008875E5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br/>
              <w:t>краевого Законодательного Собрания</w:t>
            </w:r>
            <w:r w:rsidRPr="008875E5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br/>
              <w:t>по правовой политике</w:t>
            </w:r>
          </w:p>
        </w:tc>
        <w:tc>
          <w:tcPr>
            <w:tcW w:w="2952" w:type="dxa"/>
            <w:shd w:val="clear" w:color="auto" w:fill="FFFFFF"/>
            <w:hideMark/>
          </w:tcPr>
          <w:p w:rsidR="008875E5" w:rsidRPr="008875E5" w:rsidRDefault="008875E5" w:rsidP="008875E5">
            <w:pPr>
              <w:spacing w:before="100" w:beforeAutospacing="1" w:after="100" w:afterAutospacing="1" w:line="240" w:lineRule="auto"/>
              <w:jc w:val="right"/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</w:pPr>
            <w:r w:rsidRPr="008875E5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t> </w:t>
            </w:r>
          </w:p>
          <w:p w:rsidR="008875E5" w:rsidRPr="008875E5" w:rsidRDefault="008875E5" w:rsidP="008875E5">
            <w:pPr>
              <w:spacing w:before="100" w:beforeAutospacing="1" w:after="100" w:afterAutospacing="1" w:line="240" w:lineRule="auto"/>
              <w:jc w:val="right"/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</w:pPr>
            <w:r w:rsidRPr="008875E5">
              <w:rPr>
                <w:rFonts w:ascii="Times" w:eastAsia="Times New Roman" w:hAnsi="Times" w:cs="Times"/>
                <w:color w:val="222222"/>
                <w:sz w:val="21"/>
                <w:szCs w:val="21"/>
                <w:lang w:eastAsia="ru-RU"/>
              </w:rPr>
              <w:t>А.Г. Осипов</w:t>
            </w:r>
          </w:p>
        </w:tc>
      </w:tr>
    </w:tbl>
    <w:p w:rsidR="00CD0066" w:rsidRDefault="00CD0066">
      <w:bookmarkStart w:id="0" w:name="_GoBack"/>
      <w:bookmarkEnd w:id="0"/>
    </w:p>
    <w:sectPr w:rsidR="00CD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D0F20"/>
    <w:multiLevelType w:val="multilevel"/>
    <w:tmpl w:val="BEEC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E5"/>
    <w:rsid w:val="008875E5"/>
    <w:rsid w:val="00CD0066"/>
    <w:rsid w:val="00E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61466-A6F7-4C42-966D-724D40AB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34"/>
  </w:style>
  <w:style w:type="paragraph" w:styleId="1">
    <w:name w:val="heading 1"/>
    <w:basedOn w:val="a"/>
    <w:next w:val="a"/>
    <w:link w:val="10"/>
    <w:uiPriority w:val="9"/>
    <w:qFormat/>
    <w:rsid w:val="00EC4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B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B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B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4B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C4B3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4B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4B3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4B3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4B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C4B3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C4B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C4B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4B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C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C4B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C4B34"/>
    <w:rPr>
      <w:rFonts w:eastAsiaTheme="minorEastAsia"/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C4B34"/>
    <w:rPr>
      <w:b/>
      <w:bCs/>
    </w:rPr>
  </w:style>
  <w:style w:type="character" w:styleId="a9">
    <w:name w:val="Emphasis"/>
    <w:basedOn w:val="a0"/>
    <w:uiPriority w:val="20"/>
    <w:qFormat/>
    <w:rsid w:val="00EC4B34"/>
    <w:rPr>
      <w:i/>
      <w:iCs/>
    </w:rPr>
  </w:style>
  <w:style w:type="paragraph" w:styleId="aa">
    <w:name w:val="No Spacing"/>
    <w:uiPriority w:val="1"/>
    <w:qFormat/>
    <w:rsid w:val="00EC4B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4B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4B3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4B34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C4B3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4B34"/>
    <w:rPr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EC4B34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C4B34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EC4B34"/>
    <w:rPr>
      <w:smallCaps/>
      <w:color w:val="5A5A5A" w:themeColor="text1" w:themeTint="A5"/>
    </w:rPr>
  </w:style>
  <w:style w:type="character" w:styleId="af1">
    <w:name w:val="Intense Reference"/>
    <w:basedOn w:val="a0"/>
    <w:uiPriority w:val="32"/>
    <w:qFormat/>
    <w:rsid w:val="00EC4B34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EC4B34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C4B3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88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Kirill-ПК</dc:creator>
  <cp:keywords/>
  <dc:description/>
  <cp:lastModifiedBy>Kirill-ПК</cp:lastModifiedBy>
  <cp:revision>1</cp:revision>
  <dcterms:created xsi:type="dcterms:W3CDTF">2022-05-16T02:34:00Z</dcterms:created>
  <dcterms:modified xsi:type="dcterms:W3CDTF">2022-05-16T02:34:00Z</dcterms:modified>
</cp:coreProperties>
</file>